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36F1" w:rsidRPr="00C336F1" w:rsidRDefault="00C336F1" w:rsidP="00C336F1">
      <w:pPr>
        <w:spacing w:line="480" w:lineRule="auto"/>
        <w:rPr>
          <w:rFonts w:ascii="Times New Roman" w:hAnsi="Times New Roman" w:cs="Times New Roman"/>
          <w:color w:val="222222"/>
          <w:sz w:val="24"/>
          <w:szCs w:val="24"/>
          <w:shd w:val="clear" w:color="auto" w:fill="FFFFFF"/>
        </w:rPr>
      </w:pPr>
    </w:p>
    <w:p w:rsidR="00C336F1" w:rsidRPr="00C336F1" w:rsidRDefault="00C336F1" w:rsidP="00C336F1">
      <w:pPr>
        <w:spacing w:line="480" w:lineRule="auto"/>
        <w:rPr>
          <w:rFonts w:ascii="Times New Roman" w:hAnsi="Times New Roman" w:cs="Times New Roman"/>
          <w:color w:val="222222"/>
          <w:sz w:val="24"/>
          <w:szCs w:val="24"/>
          <w:shd w:val="clear" w:color="auto" w:fill="FFFFFF"/>
        </w:rPr>
      </w:pPr>
    </w:p>
    <w:p w:rsidR="00C336F1" w:rsidRPr="00C336F1" w:rsidRDefault="00C336F1" w:rsidP="00C336F1">
      <w:pPr>
        <w:spacing w:line="480" w:lineRule="auto"/>
        <w:rPr>
          <w:rFonts w:ascii="Times New Roman" w:hAnsi="Times New Roman" w:cs="Times New Roman"/>
          <w:color w:val="222222"/>
          <w:sz w:val="24"/>
          <w:szCs w:val="24"/>
          <w:shd w:val="clear" w:color="auto" w:fill="FFFFFF"/>
        </w:rPr>
      </w:pPr>
    </w:p>
    <w:p w:rsidR="00C336F1" w:rsidRPr="00C336F1" w:rsidRDefault="00C336F1" w:rsidP="00C336F1">
      <w:pPr>
        <w:spacing w:line="480" w:lineRule="auto"/>
        <w:rPr>
          <w:rFonts w:ascii="Times New Roman" w:hAnsi="Times New Roman" w:cs="Times New Roman"/>
          <w:color w:val="222222"/>
          <w:sz w:val="24"/>
          <w:szCs w:val="24"/>
          <w:shd w:val="clear" w:color="auto" w:fill="FFFFFF"/>
        </w:rPr>
      </w:pPr>
    </w:p>
    <w:p w:rsidR="00C336F1" w:rsidRPr="00C336F1" w:rsidRDefault="00C336F1" w:rsidP="00C336F1">
      <w:pPr>
        <w:spacing w:line="480" w:lineRule="auto"/>
        <w:rPr>
          <w:rFonts w:ascii="Times New Roman" w:hAnsi="Times New Roman" w:cs="Times New Roman"/>
          <w:color w:val="222222"/>
          <w:sz w:val="24"/>
          <w:szCs w:val="24"/>
          <w:shd w:val="clear" w:color="auto" w:fill="FFFFFF"/>
        </w:rPr>
      </w:pPr>
    </w:p>
    <w:p w:rsidR="00C336F1" w:rsidRPr="00C336F1" w:rsidRDefault="00C336F1" w:rsidP="00C336F1">
      <w:pPr>
        <w:spacing w:line="480" w:lineRule="auto"/>
        <w:rPr>
          <w:rFonts w:ascii="Times New Roman" w:hAnsi="Times New Roman" w:cs="Times New Roman"/>
          <w:color w:val="222222"/>
          <w:sz w:val="24"/>
          <w:szCs w:val="24"/>
          <w:shd w:val="clear" w:color="auto" w:fill="FFFFFF"/>
        </w:rPr>
      </w:pPr>
    </w:p>
    <w:p w:rsidR="00C336F1" w:rsidRPr="00C336F1" w:rsidRDefault="00C336F1" w:rsidP="00C336F1">
      <w:pPr>
        <w:spacing w:line="480" w:lineRule="auto"/>
        <w:rPr>
          <w:rFonts w:ascii="Times New Roman" w:hAnsi="Times New Roman" w:cs="Times New Roman"/>
          <w:color w:val="222222"/>
          <w:sz w:val="24"/>
          <w:szCs w:val="24"/>
          <w:shd w:val="clear" w:color="auto" w:fill="FFFFFF"/>
        </w:rPr>
      </w:pPr>
    </w:p>
    <w:p w:rsidR="00C336F1" w:rsidRPr="00C336F1" w:rsidRDefault="00C336F1" w:rsidP="00C336F1">
      <w:pPr>
        <w:spacing w:line="480" w:lineRule="auto"/>
        <w:rPr>
          <w:rFonts w:ascii="Times New Roman" w:hAnsi="Times New Roman" w:cs="Times New Roman"/>
          <w:color w:val="222222"/>
          <w:sz w:val="24"/>
          <w:szCs w:val="24"/>
          <w:shd w:val="clear" w:color="auto" w:fill="FFFFFF"/>
        </w:rPr>
      </w:pPr>
    </w:p>
    <w:p w:rsidR="00C336F1" w:rsidRPr="00C336F1" w:rsidRDefault="00C336F1" w:rsidP="00C336F1">
      <w:pPr>
        <w:spacing w:line="480" w:lineRule="auto"/>
        <w:rPr>
          <w:rFonts w:ascii="Times New Roman" w:hAnsi="Times New Roman" w:cs="Times New Roman"/>
          <w:color w:val="222222"/>
          <w:sz w:val="24"/>
          <w:szCs w:val="24"/>
          <w:shd w:val="clear" w:color="auto" w:fill="FFFFFF"/>
        </w:rPr>
      </w:pPr>
    </w:p>
    <w:p w:rsidR="00C336F1" w:rsidRPr="00C336F1" w:rsidRDefault="00C336F1" w:rsidP="00C336F1">
      <w:pPr>
        <w:spacing w:line="480" w:lineRule="auto"/>
        <w:rPr>
          <w:rFonts w:ascii="Times New Roman" w:hAnsi="Times New Roman" w:cs="Times New Roman"/>
          <w:color w:val="222222"/>
          <w:sz w:val="24"/>
          <w:szCs w:val="24"/>
          <w:shd w:val="clear" w:color="auto" w:fill="FFFFFF"/>
        </w:rPr>
      </w:pPr>
    </w:p>
    <w:p w:rsidR="00C336F1" w:rsidRPr="00C336F1" w:rsidRDefault="00C336F1" w:rsidP="00C336F1">
      <w:pPr>
        <w:spacing w:line="480" w:lineRule="auto"/>
        <w:jc w:val="center"/>
        <w:rPr>
          <w:rFonts w:ascii="Times New Roman" w:hAnsi="Times New Roman" w:cs="Times New Roman"/>
          <w:color w:val="222222"/>
          <w:sz w:val="24"/>
          <w:szCs w:val="24"/>
          <w:shd w:val="clear" w:color="auto" w:fill="FFFFFF"/>
        </w:rPr>
      </w:pPr>
      <w:r w:rsidRPr="00C336F1">
        <w:rPr>
          <w:rFonts w:ascii="Times New Roman" w:hAnsi="Times New Roman" w:cs="Times New Roman"/>
          <w:color w:val="222222"/>
          <w:sz w:val="24"/>
          <w:szCs w:val="24"/>
          <w:shd w:val="clear" w:color="auto" w:fill="FFFFFF"/>
        </w:rPr>
        <w:t>Electronic Contact Lens Company Culture.</w:t>
      </w:r>
    </w:p>
    <w:p w:rsidR="00C336F1" w:rsidRPr="00C336F1" w:rsidRDefault="00C336F1" w:rsidP="00C336F1">
      <w:pPr>
        <w:spacing w:line="480" w:lineRule="auto"/>
        <w:jc w:val="center"/>
        <w:rPr>
          <w:rFonts w:ascii="Times New Roman" w:hAnsi="Times New Roman" w:cs="Times New Roman"/>
          <w:color w:val="222222"/>
          <w:sz w:val="24"/>
          <w:szCs w:val="24"/>
          <w:shd w:val="clear" w:color="auto" w:fill="FFFFFF"/>
        </w:rPr>
      </w:pPr>
      <w:r w:rsidRPr="00C336F1">
        <w:rPr>
          <w:rFonts w:ascii="Times New Roman" w:hAnsi="Times New Roman" w:cs="Times New Roman"/>
          <w:color w:val="222222"/>
          <w:sz w:val="24"/>
          <w:szCs w:val="24"/>
          <w:shd w:val="clear" w:color="auto" w:fill="FFFFFF"/>
        </w:rPr>
        <w:t>Name.</w:t>
      </w:r>
    </w:p>
    <w:p w:rsidR="00C336F1" w:rsidRPr="00C336F1" w:rsidRDefault="00C336F1" w:rsidP="00C336F1">
      <w:pPr>
        <w:spacing w:line="480" w:lineRule="auto"/>
        <w:jc w:val="center"/>
        <w:rPr>
          <w:rFonts w:ascii="Times New Roman" w:hAnsi="Times New Roman" w:cs="Times New Roman"/>
          <w:color w:val="222222"/>
          <w:sz w:val="24"/>
          <w:szCs w:val="24"/>
          <w:shd w:val="clear" w:color="auto" w:fill="FFFFFF"/>
        </w:rPr>
      </w:pPr>
      <w:r w:rsidRPr="00C336F1">
        <w:rPr>
          <w:rFonts w:ascii="Times New Roman" w:hAnsi="Times New Roman" w:cs="Times New Roman"/>
          <w:color w:val="222222"/>
          <w:sz w:val="24"/>
          <w:szCs w:val="24"/>
          <w:shd w:val="clear" w:color="auto" w:fill="FFFFFF"/>
        </w:rPr>
        <w:t>Institution.</w:t>
      </w:r>
    </w:p>
    <w:p w:rsidR="00C336F1" w:rsidRPr="00C336F1" w:rsidRDefault="00C336F1" w:rsidP="00C336F1">
      <w:pPr>
        <w:spacing w:line="480" w:lineRule="auto"/>
        <w:jc w:val="center"/>
        <w:rPr>
          <w:rFonts w:ascii="Times New Roman" w:hAnsi="Times New Roman" w:cs="Times New Roman"/>
          <w:color w:val="222222"/>
          <w:sz w:val="24"/>
          <w:szCs w:val="24"/>
          <w:shd w:val="clear" w:color="auto" w:fill="FFFFFF"/>
        </w:rPr>
      </w:pPr>
      <w:r w:rsidRPr="00C336F1">
        <w:rPr>
          <w:rFonts w:ascii="Times New Roman" w:hAnsi="Times New Roman" w:cs="Times New Roman"/>
          <w:color w:val="222222"/>
          <w:sz w:val="24"/>
          <w:szCs w:val="24"/>
          <w:shd w:val="clear" w:color="auto" w:fill="FFFFFF"/>
        </w:rPr>
        <w:t>Date.</w:t>
      </w:r>
    </w:p>
    <w:p w:rsidR="00C336F1" w:rsidRDefault="00C336F1" w:rsidP="00C336F1">
      <w:pPr>
        <w:spacing w:line="480" w:lineRule="auto"/>
        <w:rPr>
          <w:rFonts w:ascii="Times New Roman" w:hAnsi="Times New Roman" w:cs="Times New Roman"/>
          <w:color w:val="222222"/>
          <w:sz w:val="24"/>
          <w:szCs w:val="24"/>
          <w:shd w:val="clear" w:color="auto" w:fill="FFFFFF"/>
        </w:rPr>
      </w:pPr>
    </w:p>
    <w:p w:rsidR="00C336F1" w:rsidRPr="00C336F1" w:rsidRDefault="00C336F1" w:rsidP="00C336F1">
      <w:pPr>
        <w:spacing w:line="480" w:lineRule="auto"/>
        <w:rPr>
          <w:rFonts w:ascii="Times New Roman" w:hAnsi="Times New Roman" w:cs="Times New Roman"/>
          <w:color w:val="222222"/>
          <w:sz w:val="24"/>
          <w:szCs w:val="24"/>
          <w:shd w:val="clear" w:color="auto" w:fill="FFFFFF"/>
        </w:rPr>
      </w:pPr>
    </w:p>
    <w:p w:rsidR="00C336F1" w:rsidRPr="00C336F1" w:rsidRDefault="00C336F1" w:rsidP="00C336F1">
      <w:pPr>
        <w:spacing w:line="480" w:lineRule="auto"/>
        <w:rPr>
          <w:rFonts w:ascii="Times New Roman" w:hAnsi="Times New Roman" w:cs="Times New Roman"/>
          <w:color w:val="222222"/>
          <w:sz w:val="24"/>
          <w:szCs w:val="24"/>
          <w:shd w:val="clear" w:color="auto" w:fill="FFFFFF"/>
        </w:rPr>
      </w:pPr>
    </w:p>
    <w:p w:rsidR="00C336F1" w:rsidRPr="00C336F1" w:rsidRDefault="00C336F1" w:rsidP="00C336F1">
      <w:pPr>
        <w:spacing w:line="480" w:lineRule="auto"/>
        <w:rPr>
          <w:rFonts w:ascii="Times New Roman" w:hAnsi="Times New Roman" w:cs="Times New Roman"/>
          <w:color w:val="222222"/>
          <w:sz w:val="24"/>
          <w:szCs w:val="24"/>
          <w:shd w:val="clear" w:color="auto" w:fill="FFFFFF"/>
        </w:rPr>
      </w:pPr>
    </w:p>
    <w:p w:rsidR="00C336F1" w:rsidRPr="00C336F1" w:rsidRDefault="00C336F1" w:rsidP="00C336F1">
      <w:pPr>
        <w:spacing w:line="480" w:lineRule="auto"/>
        <w:ind w:firstLine="720"/>
        <w:rPr>
          <w:rFonts w:ascii="Times New Roman" w:hAnsi="Times New Roman" w:cs="Times New Roman"/>
          <w:color w:val="222222"/>
          <w:sz w:val="24"/>
          <w:szCs w:val="24"/>
          <w:shd w:val="clear" w:color="auto" w:fill="FFFFFF"/>
        </w:rPr>
      </w:pPr>
      <w:r w:rsidRPr="00C336F1">
        <w:rPr>
          <w:rFonts w:ascii="Times New Roman" w:hAnsi="Times New Roman" w:cs="Times New Roman"/>
          <w:color w:val="222222"/>
          <w:sz w:val="24"/>
          <w:szCs w:val="24"/>
          <w:shd w:val="clear" w:color="auto" w:fill="FFFFFF"/>
        </w:rPr>
        <w:lastRenderedPageBreak/>
        <w:t>Company culture is another significant tenet which inspires the Electronic Contact Lens Inc. success. Prospectively, the company has an inevitable culture which effectively dictates the current state of things inside</w:t>
      </w:r>
      <w:r w:rsidR="00785C28">
        <w:rPr>
          <w:rFonts w:ascii="Times New Roman" w:hAnsi="Times New Roman" w:cs="Times New Roman"/>
          <w:color w:val="222222"/>
          <w:sz w:val="24"/>
          <w:szCs w:val="24"/>
          <w:shd w:val="clear" w:color="auto" w:fill="FFFFFF"/>
        </w:rPr>
        <w:t xml:space="preserve"> the organization. This involves</w:t>
      </w:r>
      <w:r w:rsidRPr="00C336F1">
        <w:rPr>
          <w:rFonts w:ascii="Times New Roman" w:hAnsi="Times New Roman" w:cs="Times New Roman"/>
          <w:color w:val="222222"/>
          <w:sz w:val="24"/>
          <w:szCs w:val="24"/>
          <w:shd w:val="clear" w:color="auto" w:fill="FFFFFF"/>
        </w:rPr>
        <w:t xml:space="preserve"> the features of employees, how they perform their duties and responsibilities, what they are satisfied with and what they are not satisfied with</w:t>
      </w:r>
      <w:r w:rsidR="00785C28">
        <w:rPr>
          <w:rFonts w:ascii="Times New Roman" w:hAnsi="Times New Roman" w:cs="Times New Roman"/>
          <w:color w:val="222222"/>
          <w:sz w:val="24"/>
          <w:szCs w:val="24"/>
          <w:shd w:val="clear" w:color="auto" w:fill="FFFFFF"/>
        </w:rPr>
        <w:t>.</w:t>
      </w:r>
    </w:p>
    <w:p w:rsidR="00C336F1" w:rsidRPr="00C336F1" w:rsidRDefault="00C336F1" w:rsidP="00C336F1">
      <w:pPr>
        <w:spacing w:line="480" w:lineRule="auto"/>
        <w:ind w:firstLine="720"/>
        <w:rPr>
          <w:rFonts w:ascii="Times New Roman" w:hAnsi="Times New Roman" w:cs="Times New Roman"/>
          <w:color w:val="222222"/>
          <w:sz w:val="24"/>
          <w:szCs w:val="24"/>
          <w:shd w:val="clear" w:color="auto" w:fill="FFFFFF"/>
        </w:rPr>
      </w:pPr>
      <w:r w:rsidRPr="00C336F1">
        <w:rPr>
          <w:rFonts w:ascii="Times New Roman" w:hAnsi="Times New Roman" w:cs="Times New Roman"/>
          <w:color w:val="222222"/>
          <w:sz w:val="24"/>
          <w:szCs w:val="24"/>
          <w:shd w:val="clear" w:color="auto" w:fill="FFFFFF"/>
        </w:rPr>
        <w:t xml:space="preserve">With roughly over 200 resumes received per month, the Electronic Contact Lens is one of the best mushrooming employers today; a factor which has been necessitated by good company culture. Overall, Electronic Contact Lens, our culture is based on strong and reliable values which often guide us in everyday interaction. </w:t>
      </w:r>
    </w:p>
    <w:p w:rsidR="00C336F1" w:rsidRPr="00C336F1" w:rsidRDefault="00C336F1" w:rsidP="00C336F1">
      <w:pPr>
        <w:spacing w:line="480" w:lineRule="auto"/>
        <w:ind w:firstLine="720"/>
        <w:rPr>
          <w:rFonts w:ascii="Times New Roman" w:hAnsi="Times New Roman" w:cs="Times New Roman"/>
          <w:color w:val="222222"/>
          <w:sz w:val="24"/>
          <w:szCs w:val="24"/>
          <w:shd w:val="clear" w:color="auto" w:fill="FFFFFF"/>
        </w:rPr>
      </w:pPr>
      <w:r w:rsidRPr="00C336F1">
        <w:rPr>
          <w:rFonts w:ascii="Times New Roman" w:hAnsi="Times New Roman" w:cs="Times New Roman"/>
          <w:color w:val="222222"/>
          <w:sz w:val="24"/>
          <w:szCs w:val="24"/>
          <w:shd w:val="clear" w:color="auto" w:fill="FFFFFF"/>
        </w:rPr>
        <w:t xml:space="preserve">Integrity- the Electronic Contact Lens has established trust and credibility through illustrating the most trusted ethical status, character development, sound judgement and courage. </w:t>
      </w:r>
    </w:p>
    <w:p w:rsidR="00C336F1" w:rsidRPr="00C336F1" w:rsidRDefault="00C336F1" w:rsidP="00C336F1">
      <w:pPr>
        <w:spacing w:line="480" w:lineRule="auto"/>
        <w:ind w:firstLine="720"/>
        <w:rPr>
          <w:rFonts w:ascii="Times New Roman" w:hAnsi="Times New Roman" w:cs="Times New Roman"/>
          <w:color w:val="222222"/>
          <w:sz w:val="24"/>
          <w:szCs w:val="24"/>
          <w:shd w:val="clear" w:color="auto" w:fill="FFFFFF"/>
        </w:rPr>
      </w:pPr>
      <w:r w:rsidRPr="00C336F1">
        <w:rPr>
          <w:rFonts w:ascii="Times New Roman" w:hAnsi="Times New Roman" w:cs="Times New Roman"/>
          <w:color w:val="222222"/>
          <w:sz w:val="24"/>
          <w:szCs w:val="24"/>
          <w:shd w:val="clear" w:color="auto" w:fill="FFFFFF"/>
        </w:rPr>
        <w:t>Respect – the Electronic Contact Lens has been performing in an all-round workplace where employees fully deploy their efforts to facilitate our success and performance via teamwork and collaboration.</w:t>
      </w:r>
    </w:p>
    <w:p w:rsidR="00C336F1" w:rsidRPr="00C336F1" w:rsidRDefault="00C336F1" w:rsidP="00C336F1">
      <w:pPr>
        <w:spacing w:line="480" w:lineRule="auto"/>
        <w:ind w:firstLine="720"/>
        <w:rPr>
          <w:rFonts w:ascii="Times New Roman" w:hAnsi="Times New Roman" w:cs="Times New Roman"/>
          <w:color w:val="222222"/>
          <w:sz w:val="24"/>
          <w:szCs w:val="24"/>
          <w:shd w:val="clear" w:color="auto" w:fill="FFFFFF"/>
        </w:rPr>
      </w:pPr>
      <w:r w:rsidRPr="00C336F1">
        <w:rPr>
          <w:rFonts w:ascii="Times New Roman" w:hAnsi="Times New Roman" w:cs="Times New Roman"/>
          <w:color w:val="222222"/>
          <w:sz w:val="24"/>
          <w:szCs w:val="24"/>
          <w:shd w:val="clear" w:color="auto" w:fill="FFFFFF"/>
        </w:rPr>
        <w:t xml:space="preserve">Commitment - Electronic Contact Lens perceives individual responsibilities as a portion of meeting the company SMART objectives. We often honor our commitment to each other as well as to our customers. </w:t>
      </w:r>
    </w:p>
    <w:p w:rsidR="00C336F1" w:rsidRPr="00C336F1" w:rsidRDefault="00C336F1" w:rsidP="00C336F1">
      <w:pPr>
        <w:spacing w:line="480" w:lineRule="auto"/>
        <w:ind w:firstLine="720"/>
        <w:rPr>
          <w:rFonts w:ascii="Times New Roman" w:hAnsi="Times New Roman" w:cs="Times New Roman"/>
          <w:color w:val="222222"/>
          <w:sz w:val="24"/>
          <w:szCs w:val="24"/>
          <w:shd w:val="clear" w:color="auto" w:fill="FFFFFF"/>
        </w:rPr>
      </w:pPr>
      <w:r w:rsidRPr="00C336F1">
        <w:rPr>
          <w:rFonts w:ascii="Times New Roman" w:hAnsi="Times New Roman" w:cs="Times New Roman"/>
          <w:color w:val="222222"/>
          <w:sz w:val="24"/>
          <w:szCs w:val="24"/>
          <w:shd w:val="clear" w:color="auto" w:fill="FFFFFF"/>
        </w:rPr>
        <w:t>Teamwork and collaboration – the company often acknowledge the strong sense of belonging, community and inclusion. The organization constantly values the different background, perspectives, and varied cultures of our employees with the attention that they are lucrative to our ongoing success (Hickman &amp; Silva, 2018). We enjoy working without understanding colleagues and customers.</w:t>
      </w:r>
    </w:p>
    <w:p w:rsidR="00C336F1" w:rsidRPr="00C336F1" w:rsidRDefault="00C336F1" w:rsidP="00C336F1">
      <w:pPr>
        <w:spacing w:line="480" w:lineRule="auto"/>
        <w:ind w:firstLine="720"/>
        <w:rPr>
          <w:rFonts w:ascii="Times New Roman" w:hAnsi="Times New Roman" w:cs="Times New Roman"/>
          <w:color w:val="222222"/>
          <w:sz w:val="24"/>
          <w:szCs w:val="24"/>
          <w:shd w:val="clear" w:color="auto" w:fill="FFFFFF"/>
        </w:rPr>
      </w:pPr>
      <w:r w:rsidRPr="00C336F1">
        <w:rPr>
          <w:rFonts w:ascii="Times New Roman" w:hAnsi="Times New Roman" w:cs="Times New Roman"/>
          <w:color w:val="222222"/>
          <w:sz w:val="24"/>
          <w:szCs w:val="24"/>
          <w:shd w:val="clear" w:color="auto" w:fill="FFFFFF"/>
        </w:rPr>
        <w:lastRenderedPageBreak/>
        <w:t>At Electronic Contact Lens, every employee’s contribution adds value broadly and directly to the business. In the company, we value your initiatives and actions and count on your contributions.</w:t>
      </w:r>
    </w:p>
    <w:p w:rsidR="00C336F1" w:rsidRPr="00C336F1" w:rsidRDefault="00C336F1" w:rsidP="00C336F1">
      <w:pPr>
        <w:spacing w:line="480" w:lineRule="auto"/>
        <w:ind w:firstLine="720"/>
        <w:rPr>
          <w:rFonts w:ascii="Times New Roman" w:hAnsi="Times New Roman" w:cs="Times New Roman"/>
          <w:color w:val="222222"/>
          <w:sz w:val="24"/>
          <w:szCs w:val="24"/>
          <w:shd w:val="clear" w:color="auto" w:fill="FFFFFF"/>
        </w:rPr>
      </w:pPr>
      <w:r w:rsidRPr="00C336F1">
        <w:rPr>
          <w:rFonts w:ascii="Times New Roman" w:hAnsi="Times New Roman" w:cs="Times New Roman"/>
          <w:color w:val="222222"/>
          <w:sz w:val="24"/>
          <w:szCs w:val="24"/>
          <w:shd w:val="clear" w:color="auto" w:fill="FFFFFF"/>
        </w:rPr>
        <w:t xml:space="preserve">Community support – this is another significant facet that contributes the company culture. As such, the Electronic Contact Lens gives generously to our communities. We adore that perception of helping support the communities which we work and live with. Electronic Contact Lens is proud to be a good cooperate citizen. </w:t>
      </w:r>
    </w:p>
    <w:p w:rsidR="00C336F1" w:rsidRPr="00C336F1" w:rsidRDefault="00C336F1" w:rsidP="00C336F1">
      <w:pPr>
        <w:spacing w:line="480" w:lineRule="auto"/>
        <w:ind w:firstLine="720"/>
        <w:rPr>
          <w:rFonts w:ascii="Times New Roman" w:hAnsi="Times New Roman" w:cs="Times New Roman"/>
          <w:color w:val="222222"/>
          <w:sz w:val="24"/>
          <w:szCs w:val="24"/>
          <w:shd w:val="clear" w:color="auto" w:fill="FFFFFF"/>
        </w:rPr>
      </w:pPr>
      <w:r w:rsidRPr="00C336F1">
        <w:rPr>
          <w:rFonts w:ascii="Times New Roman" w:hAnsi="Times New Roman" w:cs="Times New Roman"/>
          <w:color w:val="222222"/>
          <w:sz w:val="24"/>
          <w:szCs w:val="24"/>
          <w:shd w:val="clear" w:color="auto" w:fill="FFFFFF"/>
        </w:rPr>
        <w:t>Leadership - The leadership at Electronic Contact Lens leadership is approachable and accountable. The senior leaders serve by example.</w:t>
      </w:r>
    </w:p>
    <w:p w:rsidR="00C336F1" w:rsidRDefault="00C336F1" w:rsidP="00C336F1">
      <w:pPr>
        <w:spacing w:line="480" w:lineRule="auto"/>
        <w:ind w:firstLine="720"/>
        <w:rPr>
          <w:rFonts w:ascii="Times New Roman" w:hAnsi="Times New Roman" w:cs="Times New Roman"/>
          <w:color w:val="222222"/>
          <w:sz w:val="24"/>
          <w:szCs w:val="24"/>
          <w:shd w:val="clear" w:color="auto" w:fill="FFFFFF"/>
        </w:rPr>
      </w:pPr>
      <w:r w:rsidRPr="00C336F1">
        <w:rPr>
          <w:rFonts w:ascii="Times New Roman" w:hAnsi="Times New Roman" w:cs="Times New Roman"/>
          <w:color w:val="222222"/>
          <w:sz w:val="24"/>
          <w:szCs w:val="24"/>
          <w:shd w:val="clear" w:color="auto" w:fill="FFFFFF"/>
        </w:rPr>
        <w:t>Teamwork and communication – At the Electronic Contact Lens, we really mean what we say. Collaboration is cultivated, contributions are acknowledged while employees roll up their sleeves to ensure that duties and responsibilities are</w:t>
      </w:r>
      <w:r>
        <w:rPr>
          <w:rFonts w:ascii="Times New Roman" w:hAnsi="Times New Roman" w:cs="Times New Roman"/>
          <w:color w:val="222222"/>
          <w:sz w:val="24"/>
          <w:szCs w:val="24"/>
          <w:shd w:val="clear" w:color="auto" w:fill="FFFFFF"/>
        </w:rPr>
        <w:t xml:space="preserve"> thoroughly done and done right.</w:t>
      </w:r>
    </w:p>
    <w:p w:rsidR="00C336F1" w:rsidRDefault="00C336F1" w:rsidP="00C336F1">
      <w:pPr>
        <w:spacing w:line="480" w:lineRule="auto"/>
        <w:rPr>
          <w:rFonts w:ascii="Times New Roman" w:hAnsi="Times New Roman" w:cs="Times New Roman"/>
          <w:color w:val="222222"/>
          <w:sz w:val="24"/>
          <w:szCs w:val="24"/>
          <w:shd w:val="clear" w:color="auto" w:fill="FFFFFF"/>
        </w:rPr>
      </w:pPr>
    </w:p>
    <w:p w:rsidR="00C336F1" w:rsidRDefault="00C336F1" w:rsidP="00C336F1">
      <w:pPr>
        <w:spacing w:line="480" w:lineRule="auto"/>
        <w:rPr>
          <w:rFonts w:ascii="Times New Roman" w:hAnsi="Times New Roman" w:cs="Times New Roman"/>
          <w:color w:val="222222"/>
          <w:sz w:val="24"/>
          <w:szCs w:val="24"/>
          <w:shd w:val="clear" w:color="auto" w:fill="FFFFFF"/>
        </w:rPr>
      </w:pPr>
    </w:p>
    <w:p w:rsidR="00C336F1" w:rsidRDefault="00C336F1" w:rsidP="00C336F1">
      <w:pPr>
        <w:spacing w:line="480" w:lineRule="auto"/>
        <w:rPr>
          <w:rFonts w:ascii="Times New Roman" w:hAnsi="Times New Roman" w:cs="Times New Roman"/>
          <w:color w:val="222222"/>
          <w:sz w:val="24"/>
          <w:szCs w:val="24"/>
          <w:shd w:val="clear" w:color="auto" w:fill="FFFFFF"/>
        </w:rPr>
      </w:pPr>
    </w:p>
    <w:p w:rsidR="00C336F1" w:rsidRDefault="00C336F1" w:rsidP="00C336F1">
      <w:pPr>
        <w:spacing w:line="480" w:lineRule="auto"/>
        <w:rPr>
          <w:rFonts w:ascii="Times New Roman" w:hAnsi="Times New Roman" w:cs="Times New Roman"/>
          <w:color w:val="222222"/>
          <w:sz w:val="24"/>
          <w:szCs w:val="24"/>
          <w:shd w:val="clear" w:color="auto" w:fill="FFFFFF"/>
        </w:rPr>
      </w:pPr>
    </w:p>
    <w:p w:rsidR="00C336F1" w:rsidRDefault="00C336F1" w:rsidP="00C336F1">
      <w:pPr>
        <w:spacing w:line="480" w:lineRule="auto"/>
        <w:rPr>
          <w:rFonts w:ascii="Times New Roman" w:hAnsi="Times New Roman" w:cs="Times New Roman"/>
          <w:color w:val="222222"/>
          <w:sz w:val="24"/>
          <w:szCs w:val="24"/>
          <w:shd w:val="clear" w:color="auto" w:fill="FFFFFF"/>
        </w:rPr>
      </w:pPr>
    </w:p>
    <w:p w:rsidR="00C336F1" w:rsidRDefault="00C336F1" w:rsidP="00C336F1">
      <w:pPr>
        <w:spacing w:line="480" w:lineRule="auto"/>
        <w:rPr>
          <w:rFonts w:ascii="Times New Roman" w:hAnsi="Times New Roman" w:cs="Times New Roman"/>
          <w:color w:val="222222"/>
          <w:sz w:val="24"/>
          <w:szCs w:val="24"/>
          <w:shd w:val="clear" w:color="auto" w:fill="FFFFFF"/>
        </w:rPr>
      </w:pPr>
    </w:p>
    <w:p w:rsidR="00C336F1" w:rsidRDefault="00C336F1" w:rsidP="00C336F1">
      <w:pPr>
        <w:spacing w:line="480" w:lineRule="auto"/>
        <w:rPr>
          <w:rFonts w:ascii="Times New Roman" w:hAnsi="Times New Roman" w:cs="Times New Roman"/>
          <w:color w:val="222222"/>
          <w:sz w:val="24"/>
          <w:szCs w:val="24"/>
          <w:shd w:val="clear" w:color="auto" w:fill="FFFFFF"/>
        </w:rPr>
      </w:pPr>
      <w:bookmarkStart w:id="0" w:name="_GoBack"/>
      <w:bookmarkEnd w:id="0"/>
    </w:p>
    <w:p w:rsidR="00C336F1" w:rsidRPr="00C336F1" w:rsidRDefault="00C336F1" w:rsidP="00C336F1">
      <w:pPr>
        <w:spacing w:line="480" w:lineRule="auto"/>
        <w:rPr>
          <w:rFonts w:ascii="Times New Roman" w:hAnsi="Times New Roman" w:cs="Times New Roman"/>
          <w:color w:val="222222"/>
          <w:sz w:val="24"/>
          <w:szCs w:val="24"/>
          <w:shd w:val="clear" w:color="auto" w:fill="FFFFFF"/>
        </w:rPr>
      </w:pPr>
    </w:p>
    <w:p w:rsidR="00C336F1" w:rsidRPr="00C336F1" w:rsidRDefault="006C5F65" w:rsidP="00785C28">
      <w:pPr>
        <w:spacing w:line="480" w:lineRule="auto"/>
        <w:jc w:val="center"/>
        <w:rPr>
          <w:rFonts w:ascii="Times New Roman" w:hAnsi="Times New Roman" w:cs="Times New Roman"/>
          <w:color w:val="222222"/>
          <w:sz w:val="24"/>
          <w:szCs w:val="24"/>
          <w:shd w:val="clear" w:color="auto" w:fill="FFFFFF"/>
        </w:rPr>
      </w:pPr>
      <w:r w:rsidRPr="00C336F1">
        <w:rPr>
          <w:rFonts w:ascii="Times New Roman" w:hAnsi="Times New Roman" w:cs="Times New Roman"/>
          <w:color w:val="222222"/>
          <w:sz w:val="24"/>
          <w:szCs w:val="24"/>
          <w:shd w:val="clear" w:color="auto" w:fill="FFFFFF"/>
        </w:rPr>
        <w:lastRenderedPageBreak/>
        <w:t>References.</w:t>
      </w:r>
    </w:p>
    <w:p w:rsidR="00C336F1" w:rsidRPr="00C336F1" w:rsidRDefault="00C336F1" w:rsidP="00785C28">
      <w:pPr>
        <w:spacing w:line="480" w:lineRule="auto"/>
        <w:ind w:left="1008" w:hanging="1008"/>
        <w:rPr>
          <w:rFonts w:ascii="Times New Roman" w:hAnsi="Times New Roman" w:cs="Times New Roman"/>
          <w:color w:val="222222"/>
          <w:sz w:val="24"/>
          <w:szCs w:val="24"/>
          <w:shd w:val="clear" w:color="auto" w:fill="FFFFFF"/>
        </w:rPr>
      </w:pPr>
      <w:r w:rsidRPr="00C336F1">
        <w:rPr>
          <w:rFonts w:ascii="Times New Roman" w:hAnsi="Times New Roman" w:cs="Times New Roman"/>
          <w:color w:val="222222"/>
          <w:sz w:val="24"/>
          <w:szCs w:val="24"/>
          <w:shd w:val="clear" w:color="auto" w:fill="FFFFFF"/>
        </w:rPr>
        <w:t>Vantrappen, H., &amp; de Jong, R. (2018). How to write a company value statement that will achieve strategic impact. </w:t>
      </w:r>
      <w:r w:rsidRPr="00C336F1">
        <w:rPr>
          <w:rFonts w:ascii="Times New Roman" w:hAnsi="Times New Roman" w:cs="Times New Roman"/>
          <w:i/>
          <w:iCs/>
          <w:color w:val="222222"/>
          <w:sz w:val="24"/>
          <w:szCs w:val="24"/>
          <w:shd w:val="clear" w:color="auto" w:fill="FFFFFF"/>
        </w:rPr>
        <w:t>Strategy &amp; Leadership</w:t>
      </w:r>
      <w:r w:rsidRPr="00C336F1">
        <w:rPr>
          <w:rFonts w:ascii="Times New Roman" w:hAnsi="Times New Roman" w:cs="Times New Roman"/>
          <w:color w:val="222222"/>
          <w:sz w:val="24"/>
          <w:szCs w:val="24"/>
          <w:shd w:val="clear" w:color="auto" w:fill="FFFFFF"/>
        </w:rPr>
        <w:t>, </w:t>
      </w:r>
      <w:r w:rsidRPr="00C336F1">
        <w:rPr>
          <w:rFonts w:ascii="Times New Roman" w:hAnsi="Times New Roman" w:cs="Times New Roman"/>
          <w:i/>
          <w:iCs/>
          <w:color w:val="222222"/>
          <w:sz w:val="24"/>
          <w:szCs w:val="24"/>
          <w:shd w:val="clear" w:color="auto" w:fill="FFFFFF"/>
        </w:rPr>
        <w:t>46</w:t>
      </w:r>
      <w:r w:rsidRPr="00C336F1">
        <w:rPr>
          <w:rFonts w:ascii="Times New Roman" w:hAnsi="Times New Roman" w:cs="Times New Roman"/>
          <w:color w:val="222222"/>
          <w:sz w:val="24"/>
          <w:szCs w:val="24"/>
          <w:shd w:val="clear" w:color="auto" w:fill="FFFFFF"/>
        </w:rPr>
        <w:t>(2), 41-47.</w:t>
      </w:r>
    </w:p>
    <w:sectPr w:rsidR="00C336F1" w:rsidRPr="00C336F1" w:rsidSect="00C336F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27E6" w:rsidRDefault="004F27E6" w:rsidP="00C336F1">
      <w:pPr>
        <w:spacing w:after="0" w:line="240" w:lineRule="auto"/>
      </w:pPr>
      <w:r>
        <w:separator/>
      </w:r>
    </w:p>
  </w:endnote>
  <w:endnote w:type="continuationSeparator" w:id="1">
    <w:p w:rsidR="004F27E6" w:rsidRDefault="004F27E6" w:rsidP="00C336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27E6" w:rsidRDefault="004F27E6" w:rsidP="00C336F1">
      <w:pPr>
        <w:spacing w:after="0" w:line="240" w:lineRule="auto"/>
      </w:pPr>
      <w:r>
        <w:separator/>
      </w:r>
    </w:p>
  </w:footnote>
  <w:footnote w:type="continuationSeparator" w:id="1">
    <w:p w:rsidR="004F27E6" w:rsidRDefault="004F27E6" w:rsidP="00C336F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6F1" w:rsidRPr="00C336F1" w:rsidRDefault="00C336F1">
    <w:pPr>
      <w:pStyle w:val="Header"/>
      <w:rPr>
        <w:rFonts w:ascii="Times New Roman" w:hAnsi="Times New Roman" w:cs="Times New Roman"/>
        <w:sz w:val="24"/>
        <w:szCs w:val="24"/>
      </w:rPr>
    </w:pPr>
    <w:r w:rsidRPr="00C336F1">
      <w:rPr>
        <w:rFonts w:ascii="Times New Roman" w:hAnsi="Times New Roman" w:cs="Times New Roman"/>
        <w:color w:val="222222"/>
        <w:sz w:val="24"/>
        <w:szCs w:val="24"/>
        <w:shd w:val="clear" w:color="auto" w:fill="FFFFFF"/>
      </w:rPr>
      <w:t>ELECTRONIC CONTACT LENS COMPANY CULTURE.</w:t>
    </w:r>
    <w:r w:rsidRPr="00C336F1">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190350291"/>
        <w:docPartObj>
          <w:docPartGallery w:val="Page Numbers (Top of Page)"/>
          <w:docPartUnique/>
        </w:docPartObj>
      </w:sdtPr>
      <w:sdtEndPr>
        <w:rPr>
          <w:noProof/>
        </w:rPr>
      </w:sdtEndPr>
      <w:sdtContent>
        <w:r w:rsidR="00153A96" w:rsidRPr="00C336F1">
          <w:rPr>
            <w:rFonts w:ascii="Times New Roman" w:hAnsi="Times New Roman" w:cs="Times New Roman"/>
            <w:sz w:val="24"/>
            <w:szCs w:val="24"/>
          </w:rPr>
          <w:fldChar w:fldCharType="begin"/>
        </w:r>
        <w:r w:rsidRPr="00C336F1">
          <w:rPr>
            <w:rFonts w:ascii="Times New Roman" w:hAnsi="Times New Roman" w:cs="Times New Roman"/>
            <w:sz w:val="24"/>
            <w:szCs w:val="24"/>
          </w:rPr>
          <w:instrText xml:space="preserve"> PAGE   \* MERGEFORMAT </w:instrText>
        </w:r>
        <w:r w:rsidR="00153A96" w:rsidRPr="00C336F1">
          <w:rPr>
            <w:rFonts w:ascii="Times New Roman" w:hAnsi="Times New Roman" w:cs="Times New Roman"/>
            <w:sz w:val="24"/>
            <w:szCs w:val="24"/>
          </w:rPr>
          <w:fldChar w:fldCharType="separate"/>
        </w:r>
        <w:r w:rsidR="00785C28">
          <w:rPr>
            <w:rFonts w:ascii="Times New Roman" w:hAnsi="Times New Roman" w:cs="Times New Roman"/>
            <w:noProof/>
            <w:sz w:val="24"/>
            <w:szCs w:val="24"/>
          </w:rPr>
          <w:t>3</w:t>
        </w:r>
        <w:r w:rsidR="00153A96" w:rsidRPr="00C336F1">
          <w:rPr>
            <w:rFonts w:ascii="Times New Roman" w:hAnsi="Times New Roman" w:cs="Times New Roman"/>
            <w:noProof/>
            <w:sz w:val="24"/>
            <w:szCs w:val="24"/>
          </w:rPr>
          <w:fldChar w:fldCharType="end"/>
        </w:r>
      </w:sdtContent>
    </w:sdt>
  </w:p>
  <w:p w:rsidR="00C336F1" w:rsidRPr="00C336F1" w:rsidRDefault="00C336F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6F1" w:rsidRPr="00C336F1" w:rsidRDefault="00C336F1">
    <w:pPr>
      <w:rPr>
        <w:rFonts w:ascii="Times New Roman" w:hAnsi="Times New Roman" w:cs="Times New Roman"/>
        <w:color w:val="222222"/>
        <w:sz w:val="24"/>
        <w:szCs w:val="24"/>
        <w:shd w:val="clear" w:color="auto" w:fill="FFFFFF"/>
      </w:rPr>
    </w:pPr>
    <w:r w:rsidRPr="00C336F1">
      <w:rPr>
        <w:rFonts w:ascii="Times New Roman" w:hAnsi="Times New Roman" w:cs="Times New Roman"/>
        <w:sz w:val="24"/>
        <w:szCs w:val="24"/>
      </w:rPr>
      <w:t xml:space="preserve">Running Head: </w:t>
    </w:r>
    <w:r w:rsidRPr="00C336F1">
      <w:rPr>
        <w:rFonts w:ascii="Times New Roman" w:hAnsi="Times New Roman" w:cs="Times New Roman"/>
        <w:color w:val="222222"/>
        <w:sz w:val="24"/>
        <w:szCs w:val="24"/>
        <w:shd w:val="clear" w:color="auto" w:fill="FFFFFF"/>
      </w:rPr>
      <w:t>ELECTRONIC CONTACT LENS COMPANY CULTURE.</w:t>
    </w:r>
    <w:r w:rsidRPr="00C336F1">
      <w:rPr>
        <w:rFonts w:ascii="Times New Roman" w:hAnsi="Times New Roman" w:cs="Times New Roman"/>
        <w:color w:val="222222"/>
        <w:sz w:val="24"/>
        <w:szCs w:val="24"/>
        <w:shd w:val="clear" w:color="auto" w:fill="FFFFFF"/>
      </w:rPr>
      <w:tab/>
    </w:r>
    <w:r w:rsidRPr="00C336F1">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1639387146"/>
        <w:docPartObj>
          <w:docPartGallery w:val="Page Numbers (Top of Page)"/>
          <w:docPartUnique/>
        </w:docPartObj>
      </w:sdtPr>
      <w:sdtEndPr>
        <w:rPr>
          <w:noProof/>
        </w:rPr>
      </w:sdtEndPr>
      <w:sdtContent>
        <w:r w:rsidR="00153A96" w:rsidRPr="00C336F1">
          <w:rPr>
            <w:rFonts w:ascii="Times New Roman" w:hAnsi="Times New Roman" w:cs="Times New Roman"/>
            <w:sz w:val="24"/>
            <w:szCs w:val="24"/>
          </w:rPr>
          <w:fldChar w:fldCharType="begin"/>
        </w:r>
        <w:r w:rsidRPr="00C336F1">
          <w:rPr>
            <w:rFonts w:ascii="Times New Roman" w:hAnsi="Times New Roman" w:cs="Times New Roman"/>
            <w:sz w:val="24"/>
            <w:szCs w:val="24"/>
          </w:rPr>
          <w:instrText xml:space="preserve"> PAGE   \* MERGEFORMAT </w:instrText>
        </w:r>
        <w:r w:rsidR="00153A96" w:rsidRPr="00C336F1">
          <w:rPr>
            <w:rFonts w:ascii="Times New Roman" w:hAnsi="Times New Roman" w:cs="Times New Roman"/>
            <w:sz w:val="24"/>
            <w:szCs w:val="24"/>
          </w:rPr>
          <w:fldChar w:fldCharType="separate"/>
        </w:r>
        <w:r w:rsidR="00785C28">
          <w:rPr>
            <w:rFonts w:ascii="Times New Roman" w:hAnsi="Times New Roman" w:cs="Times New Roman"/>
            <w:noProof/>
            <w:sz w:val="24"/>
            <w:szCs w:val="24"/>
          </w:rPr>
          <w:t>1</w:t>
        </w:r>
        <w:r w:rsidR="00153A96" w:rsidRPr="00C336F1">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21E9E"/>
    <w:rsid w:val="000E79AF"/>
    <w:rsid w:val="00153A96"/>
    <w:rsid w:val="002D1569"/>
    <w:rsid w:val="004F27E6"/>
    <w:rsid w:val="006C5F65"/>
    <w:rsid w:val="00785C28"/>
    <w:rsid w:val="00C336F1"/>
    <w:rsid w:val="00CD7414"/>
    <w:rsid w:val="00D2095E"/>
    <w:rsid w:val="00D21E9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A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3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6F1"/>
  </w:style>
  <w:style w:type="paragraph" w:styleId="Footer">
    <w:name w:val="footer"/>
    <w:basedOn w:val="Normal"/>
    <w:link w:val="FooterChar"/>
    <w:uiPriority w:val="99"/>
    <w:unhideWhenUsed/>
    <w:rsid w:val="00C33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6F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425</Words>
  <Characters>2428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2018-05-01T12:51:00Z</dcterms:created>
  <dcterms:modified xsi:type="dcterms:W3CDTF">2018-05-01T12:51:00Z</dcterms:modified>
</cp:coreProperties>
</file>